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D10" w:rsidRDefault="00AB26C6">
      <w:pPr>
        <w:rPr>
          <w:rFonts w:ascii="黑体" w:eastAsia="黑体" w:hAnsi="黑体" w:cs="黑体"/>
        </w:rPr>
      </w:pPr>
      <w:r>
        <w:rPr>
          <w:rFonts w:ascii="黑体" w:eastAsia="黑体" w:hAnsi="黑体" w:cs="黑体" w:hint="eastAsia"/>
        </w:rPr>
        <w:t>附件</w:t>
      </w:r>
    </w:p>
    <w:p w:rsidR="00F22D10" w:rsidRDefault="00F22D10"/>
    <w:p w:rsidR="00F22D10" w:rsidRDefault="00AB26C6">
      <w:pPr>
        <w:jc w:val="center"/>
        <w:rPr>
          <w:rFonts w:ascii="方正小标宋简体" w:eastAsia="方正小标宋简体" w:hAnsi="方正仿宋简体"/>
          <w:sz w:val="36"/>
          <w:szCs w:val="36"/>
        </w:rPr>
      </w:pPr>
      <w:r>
        <w:rPr>
          <w:rFonts w:ascii="方正小标宋简体" w:eastAsia="方正小标宋简体" w:hAnsi="方正仿宋简体" w:hint="eastAsia"/>
          <w:sz w:val="36"/>
          <w:szCs w:val="36"/>
        </w:rPr>
        <w:t>2020年科技人员服务企业专项行动·湖北专项</w:t>
      </w:r>
    </w:p>
    <w:p w:rsidR="00F22D10" w:rsidRDefault="00AB26C6">
      <w:pPr>
        <w:jc w:val="center"/>
        <w:rPr>
          <w:rFonts w:ascii="方正小标宋简体" w:eastAsia="方正小标宋简体"/>
          <w:sz w:val="36"/>
          <w:szCs w:val="36"/>
        </w:rPr>
      </w:pPr>
      <w:r>
        <w:rPr>
          <w:rFonts w:ascii="方正小标宋简体" w:eastAsia="方正小标宋简体" w:hAnsi="方正仿宋简体" w:hint="eastAsia"/>
          <w:sz w:val="36"/>
          <w:szCs w:val="36"/>
        </w:rPr>
        <w:t>（第二批）拟立项项目表</w:t>
      </w:r>
    </w:p>
    <w:p w:rsidR="00F22D10" w:rsidRDefault="00F22D10">
      <w:pPr>
        <w:rPr>
          <w:color w:val="000000" w:themeColor="text1"/>
        </w:rPr>
      </w:pPr>
    </w:p>
    <w:tbl>
      <w:tblPr>
        <w:tblW w:w="89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08"/>
        <w:gridCol w:w="2715"/>
        <w:gridCol w:w="2853"/>
        <w:gridCol w:w="880"/>
        <w:gridCol w:w="1905"/>
      </w:tblGrid>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sz w:val="24"/>
                <w:szCs w:val="24"/>
              </w:rPr>
            </w:pPr>
            <w:bookmarkStart w:id="0" w:name="_GoBack"/>
            <w:r>
              <w:rPr>
                <w:rFonts w:ascii="黑体" w:eastAsia="黑体" w:hAnsi="黑体" w:cs="黑体" w:hint="eastAsia"/>
                <w:color w:val="000000"/>
                <w:kern w:val="0"/>
                <w:sz w:val="24"/>
                <w:szCs w:val="24"/>
              </w:rPr>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黑体" w:eastAsia="黑体" w:hAnsi="黑体" w:cs="黑体"/>
                <w:color w:val="000000"/>
                <w:sz w:val="24"/>
                <w:szCs w:val="24"/>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北斗高精度联动目标的分布式组网通信技术研究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武汉攀达时空科技有限公司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牛晓光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基于人工智能的污水站智能化运营研究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中泰信达环保科技（武汉）有限公司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林馥</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基于语音识别控制的智能化输送平台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孝感市织云网络信息科技有限公司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李跃松</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河南科技大学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波形智能自动分析技术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荆州市明德科技有限公司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田爱娜</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面向</w:t>
            </w:r>
            <w:r>
              <w:rPr>
                <w:rFonts w:ascii="Times New Roman" w:eastAsia="宋体" w:hAnsi="Times New Roman"/>
                <w:color w:val="000000"/>
                <w:kern w:val="0"/>
                <w:sz w:val="20"/>
                <w:szCs w:val="20"/>
              </w:rPr>
              <w:t>WSS</w:t>
            </w:r>
            <w:r>
              <w:rPr>
                <w:rFonts w:ascii="Times New Roman" w:eastAsia="宋体" w:hAnsi="Times New Roman"/>
                <w:color w:val="000000"/>
                <w:kern w:val="0"/>
                <w:sz w:val="20"/>
                <w:szCs w:val="20"/>
              </w:rPr>
              <w:t>系统的机器视觉引导下的特殊光纤阵列关键技术研发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武汉驿路通科技股份有限公司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朱莉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生鲜仓储供应链智能优化产学研联合技术开发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湖北统讯智能科技有限公司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李石君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水下光通信纠错编码系统研发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武汉六博光电技术有限责任公司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郭建中</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w:t>
            </w:r>
            <w:r>
              <w:rPr>
                <w:rFonts w:ascii="Times New Roman" w:eastAsia="宋体" w:hAnsi="Times New Roman"/>
                <w:color w:val="000000"/>
                <w:kern w:val="0"/>
                <w:sz w:val="20"/>
                <w:szCs w:val="20"/>
              </w:rPr>
              <w:t>AI</w:t>
            </w:r>
            <w:r>
              <w:rPr>
                <w:rFonts w:ascii="Times New Roman" w:eastAsia="宋体" w:hAnsi="Times New Roman"/>
                <w:color w:val="000000"/>
                <w:kern w:val="0"/>
                <w:sz w:val="20"/>
                <w:szCs w:val="20"/>
              </w:rPr>
              <w:t>技术的用电量预测算法研究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武汉霖汐科技有限公司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韦然</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天津工业大学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智能语音信号分离与取证</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武汉大晟极科技有限公司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张海剑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可穿戴验电装置配套开发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武汉启亦电气有限公司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钟国辉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北斗与</w:t>
            </w:r>
            <w:r>
              <w:rPr>
                <w:rFonts w:ascii="Times New Roman" w:eastAsia="宋体" w:hAnsi="Times New Roman"/>
                <w:color w:val="000000"/>
                <w:kern w:val="0"/>
                <w:sz w:val="20"/>
                <w:szCs w:val="20"/>
              </w:rPr>
              <w:t>INS</w:t>
            </w:r>
            <w:r>
              <w:rPr>
                <w:rFonts w:ascii="Times New Roman" w:eastAsia="宋体" w:hAnsi="Times New Roman"/>
                <w:color w:val="000000"/>
                <w:kern w:val="0"/>
                <w:sz w:val="20"/>
                <w:szCs w:val="20"/>
              </w:rPr>
              <w:t>低成本终端高精度可靠融合技术研究及算法实现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羲和时空（武汉）网络科技有限公司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人工智能在工程施工现场管理方向的应用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湖北升思科技股份有限公司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魏登峰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长江大学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语音操控软件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武汉索瑞威科技有限公司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涂建光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10Gbps</w:t>
            </w:r>
            <w:r>
              <w:rPr>
                <w:rFonts w:ascii="Times New Roman" w:eastAsia="宋体" w:hAnsi="Times New Roman"/>
                <w:color w:val="000000"/>
                <w:kern w:val="0"/>
                <w:sz w:val="20"/>
                <w:szCs w:val="20"/>
              </w:rPr>
              <w:t>实时相干光接收通信系统研究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武汉钜风科技有限公司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胡胜</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宽幅编织袋视觉智能检测系统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湖北诃力机械设备有限公司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钟飞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远程库房环境安全智能监控技术研究项目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湖北泰德安信信息技术有限公司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张国平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智慧工地运行监控管理系统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武汉华起物联科技有限公司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面向企业数字化升级的全网云平台智能化设</w:t>
            </w:r>
            <w:r>
              <w:rPr>
                <w:rFonts w:ascii="Times New Roman" w:eastAsia="宋体" w:hAnsi="Times New Roman"/>
                <w:color w:val="000000"/>
                <w:kern w:val="0"/>
                <w:sz w:val="20"/>
                <w:szCs w:val="20"/>
              </w:rPr>
              <w:t xml:space="preserve"> </w:t>
            </w:r>
            <w:r>
              <w:rPr>
                <w:rFonts w:ascii="Times New Roman" w:eastAsia="宋体" w:hAnsi="Times New Roman"/>
                <w:color w:val="000000"/>
                <w:kern w:val="0"/>
                <w:sz w:val="20"/>
                <w:szCs w:val="20"/>
              </w:rPr>
              <w:t>计与生产系统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武汉掌中天下科技有限公司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杜逆索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贵州大学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GIS</w:t>
            </w:r>
            <w:r>
              <w:rPr>
                <w:rFonts w:ascii="Times New Roman" w:eastAsia="宋体" w:hAnsi="Times New Roman"/>
                <w:color w:val="000000"/>
                <w:kern w:val="0"/>
                <w:sz w:val="20"/>
                <w:szCs w:val="20"/>
              </w:rPr>
              <w:t>项目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湖北众堃科技股份有限公司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皮大能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3D</w:t>
            </w:r>
            <w:r>
              <w:rPr>
                <w:rFonts w:ascii="Times New Roman" w:eastAsia="宋体" w:hAnsi="Times New Roman"/>
                <w:color w:val="000000"/>
                <w:kern w:val="0"/>
                <w:sz w:val="20"/>
                <w:szCs w:val="20"/>
              </w:rPr>
              <w:t>打印云服务平台订单管理系统开发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湖北恒维通智能科技有限公司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张其林</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山水历史风貌中的校园规划研究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襄阳市城市规划设计院有限公司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朱宇晖</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同济大学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基于大数据流式计算的数字场景教学案例资</w:t>
            </w:r>
            <w:r>
              <w:rPr>
                <w:rFonts w:ascii="Times New Roman" w:eastAsia="宋体" w:hAnsi="Times New Roman"/>
                <w:color w:val="000000"/>
                <w:kern w:val="0"/>
                <w:sz w:val="20"/>
                <w:szCs w:val="20"/>
              </w:rPr>
              <w:t xml:space="preserve"> </w:t>
            </w:r>
            <w:r>
              <w:rPr>
                <w:rFonts w:ascii="Times New Roman" w:eastAsia="宋体" w:hAnsi="Times New Roman"/>
                <w:color w:val="000000"/>
                <w:kern w:val="0"/>
                <w:sz w:val="20"/>
                <w:szCs w:val="20"/>
              </w:rPr>
              <w:t>源管理平台的设计与开发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武汉博亿嘉邦信息技术有限公司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杨族桥</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智慧实验室智能终端与平台开发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华大博思（武汉）科技股份有限公司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石义金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w:t>
            </w:r>
            <w:r>
              <w:rPr>
                <w:rFonts w:ascii="Times New Roman" w:eastAsia="宋体" w:hAnsi="Times New Roman"/>
                <w:color w:val="000000"/>
                <w:kern w:val="0"/>
                <w:sz w:val="20"/>
                <w:szCs w:val="20"/>
              </w:rPr>
              <w:t>ARM</w:t>
            </w:r>
            <w:r>
              <w:rPr>
                <w:rFonts w:ascii="Times New Roman" w:eastAsia="宋体" w:hAnsi="Times New Roman"/>
                <w:color w:val="000000"/>
                <w:kern w:val="0"/>
                <w:sz w:val="20"/>
                <w:szCs w:val="20"/>
              </w:rPr>
              <w:t>集群的云计算数据存储优化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武汉昆游网络科技有限公司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欧阳智</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贵州大学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人工智能、机器学习教学平台开发一期项目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捷云巨和（武汉）科技有限公司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蒋武轩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商家资质在线智能审核功能开发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武汉灏信信息技术服务有限公司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实现</w:t>
            </w:r>
            <w:r>
              <w:rPr>
                <w:rFonts w:ascii="Times New Roman" w:eastAsia="宋体" w:hAnsi="Times New Roman"/>
                <w:color w:val="000000"/>
                <w:kern w:val="0"/>
                <w:sz w:val="20"/>
                <w:szCs w:val="20"/>
              </w:rPr>
              <w:t>CAE</w:t>
            </w:r>
            <w:r>
              <w:rPr>
                <w:rFonts w:ascii="宋体" w:eastAsia="宋体" w:hAnsi="宋体" w:cs="宋体" w:hint="eastAsia"/>
                <w:color w:val="000000"/>
                <w:kern w:val="0"/>
                <w:sz w:val="20"/>
                <w:szCs w:val="20"/>
              </w:rPr>
              <w:t>计算结果统计，实验数据与</w:t>
            </w:r>
            <w:r>
              <w:rPr>
                <w:rFonts w:ascii="Times New Roman" w:eastAsia="宋体" w:hAnsi="Times New Roman"/>
                <w:color w:val="000000"/>
                <w:kern w:val="0"/>
                <w:sz w:val="20"/>
                <w:szCs w:val="20"/>
              </w:rPr>
              <w:t>CAE</w:t>
            </w:r>
            <w:r>
              <w:rPr>
                <w:rFonts w:ascii="宋体" w:eastAsia="宋体" w:hAnsi="宋体" w:cs="宋体" w:hint="eastAsia"/>
                <w:color w:val="000000"/>
                <w:kern w:val="0"/>
                <w:sz w:val="20"/>
                <w:szCs w:val="20"/>
              </w:rPr>
              <w:t>分析结果对标的方法</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湖北鸿睿达信息科技有限公司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于普良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长江航运</w:t>
            </w:r>
            <w:r>
              <w:rPr>
                <w:rFonts w:ascii="Times New Roman" w:eastAsia="宋体" w:hAnsi="Times New Roman"/>
                <w:color w:val="000000"/>
                <w:kern w:val="0"/>
                <w:sz w:val="20"/>
                <w:szCs w:val="20"/>
              </w:rPr>
              <w:t>ArcGis</w:t>
            </w:r>
            <w:r>
              <w:rPr>
                <w:rFonts w:ascii="宋体" w:eastAsia="宋体" w:hAnsi="宋体" w:cs="宋体" w:hint="eastAsia"/>
                <w:color w:val="000000"/>
                <w:kern w:val="0"/>
                <w:sz w:val="20"/>
                <w:szCs w:val="20"/>
              </w:rPr>
              <w:t>桥梁碰撞预警平台开发项目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武汉壹滴油米斯科技有限公司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王丹</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汽车</w:t>
            </w:r>
            <w:r>
              <w:rPr>
                <w:rFonts w:ascii="Times New Roman" w:eastAsia="宋体" w:hAnsi="Times New Roman"/>
                <w:color w:val="000000"/>
                <w:kern w:val="0"/>
                <w:sz w:val="20"/>
                <w:szCs w:val="20"/>
              </w:rPr>
              <w:t>MEMS</w:t>
            </w:r>
            <w:r>
              <w:rPr>
                <w:rFonts w:ascii="宋体" w:eastAsia="宋体" w:hAnsi="宋体" w:cs="宋体" w:hint="eastAsia"/>
                <w:color w:val="000000"/>
                <w:kern w:val="0"/>
                <w:sz w:val="20"/>
                <w:szCs w:val="20"/>
              </w:rPr>
              <w:t>压力传感器关键工艺缺陷机理及优化方法研究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武汉飞恩微电子有限公司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基于多源遥感影像的棉花解译和监测软件开发及示范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武汉光谷信息技术股份有限公司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邵振峰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上市审核智能辅助系统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湖北公众信息产业有限责任公司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顾进广</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GNSS</w:t>
            </w:r>
            <w:r>
              <w:rPr>
                <w:rFonts w:ascii="宋体" w:eastAsia="宋体" w:hAnsi="宋体" w:cs="宋体" w:hint="eastAsia"/>
                <w:color w:val="000000"/>
                <w:kern w:val="0"/>
                <w:sz w:val="20"/>
                <w:szCs w:val="20"/>
              </w:rPr>
              <w:t>数据分析软件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武汉信融罗盘科技有限公司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邓辰龙</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基于人工智能和大数据技术的新能源发电功率预测系统建设</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中冶智诚（武汉）工程技术有限公司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黄牧涛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隧道图像裂缝自动识别软件开发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武汉精视遥测科技有限公司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候华毅</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基于异常事件激励的林区监测物联网与风险预警系统关键技术研究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光谷技术股份公司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甘胜丰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湖北第二师范学院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w:t>
            </w:r>
            <w:r>
              <w:rPr>
                <w:rFonts w:ascii="Times New Roman" w:eastAsia="宋体" w:hAnsi="Times New Roman"/>
                <w:color w:val="000000"/>
                <w:kern w:val="0"/>
                <w:sz w:val="20"/>
                <w:szCs w:val="20"/>
              </w:rPr>
              <w:t>5G</w:t>
            </w:r>
            <w:r>
              <w:rPr>
                <w:rFonts w:ascii="宋体" w:eastAsia="宋体" w:hAnsi="宋体" w:cs="宋体" w:hint="eastAsia"/>
                <w:color w:val="000000"/>
                <w:kern w:val="0"/>
                <w:sz w:val="20"/>
                <w:szCs w:val="20"/>
              </w:rPr>
              <w:t>网络的系统流量管理和优化技术研究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武汉掌联科技有限公司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龙剑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贵州大学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水环境遥感监测与智能解译关键技术研究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推码（武汉）信息技术有限公司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杨小红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中国地质大学（武汉）</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车载互联终端软件开发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中图一安（武汉）信息科技有限公司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刘俊</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高稳、超高频石英晶体器关键技术研发，器件仿真分析</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泰晶科技股份有限公司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栾兴贺</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高导热填料的设计开发及制备</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武汉肯达科讯科技有限公司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毕曙光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工业互联网平台故障诊断与预测模型开发（旋转机械）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大唐互联科技（武汉）有限公司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徐增丙</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羟乙基纤维素智能产线信息化系统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湖北金祥瑞科技有限公司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天津工业大学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巡检机器人后台管理系统开发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武汉慧测电力科技有限公司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杜百岗</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w:t>
            </w:r>
            <w:r>
              <w:rPr>
                <w:rFonts w:ascii="Times New Roman" w:eastAsia="宋体" w:hAnsi="Times New Roman"/>
                <w:color w:val="000000"/>
                <w:kern w:val="0"/>
                <w:sz w:val="20"/>
                <w:szCs w:val="20"/>
              </w:rPr>
              <w:t>ARM</w:t>
            </w:r>
            <w:r>
              <w:rPr>
                <w:rFonts w:ascii="宋体" w:eastAsia="宋体" w:hAnsi="宋体" w:cs="宋体" w:hint="eastAsia"/>
                <w:color w:val="000000"/>
                <w:kern w:val="0"/>
                <w:sz w:val="20"/>
                <w:szCs w:val="20"/>
              </w:rPr>
              <w:t>的边缘节点智能图像处理技术的升级</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武汉蓝鲤鱼科技有限公司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何庆</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贵州大学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双光温测智能识别系统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武汉安象信息科技有限公司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廖剑锋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文华学院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农林物联网智能控制系统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武汉红焱果科技有限公司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杨旭</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湖北生态工程职业技术学院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在线教育智慧教学功能系统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湖北众焱创众创空间管理有限公司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胡志刚</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油管划痕在线检测设备</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荆大（荆州）汽车配件有限公司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卢俊辉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江汉大学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适于钢结构的磁感式应力实时监测及大数据分析平台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西红柿科技（武汉）有限公司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阮鸥</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智能平衡器产品研发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湖北金仕伟智能装备技术有限公司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吴岳敏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智能化油麦兼用精量联合直播机</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湖北双兴智能装备有限公司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廖宜涛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515"/>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非甲烷总烃分析专用催化剂</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湖北方圆环保科技有限公司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何瑜</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汽车前照灯检测仪开发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湖北锐意自控系统有限公司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翟中生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船舶智能机舱系统（二期）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武汉海兰鲸科技有限公司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张跃文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大连海事大学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探针</w:t>
            </w:r>
            <w:r>
              <w:rPr>
                <w:rFonts w:ascii="Times New Roman" w:eastAsia="宋体" w:hAnsi="Times New Roman"/>
                <w:color w:val="000000"/>
                <w:kern w:val="0"/>
                <w:sz w:val="20"/>
                <w:szCs w:val="20"/>
              </w:rPr>
              <w:t>POGO</w:t>
            </w:r>
            <w:r>
              <w:rPr>
                <w:rFonts w:ascii="宋体" w:eastAsia="宋体" w:hAnsi="宋体" w:cs="宋体" w:hint="eastAsia"/>
                <w:color w:val="000000"/>
                <w:kern w:val="0"/>
                <w:sz w:val="20"/>
                <w:szCs w:val="20"/>
              </w:rPr>
              <w:t>结构在高速</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高频信号传输时信号串扰研究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武汉精毅通电子技术有限公司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陈良洲</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氢燃料电池汽车远程故障预警及诊断系统开发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武汉海亿新能源科技有限公司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全睿</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智慧港口设备调度与管控技术开发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湖北三环智能科技有限公司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曹小华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汽车前下防护梁智能化</w:t>
            </w:r>
            <w:r>
              <w:rPr>
                <w:rFonts w:ascii="Times New Roman" w:eastAsia="宋体" w:hAnsi="Times New Roman"/>
                <w:color w:val="000000"/>
                <w:kern w:val="0"/>
                <w:sz w:val="20"/>
                <w:szCs w:val="20"/>
              </w:rPr>
              <w:t>CAPP</w:t>
            </w:r>
            <w:r>
              <w:rPr>
                <w:rFonts w:ascii="宋体" w:eastAsia="宋体" w:hAnsi="宋体" w:cs="宋体" w:hint="eastAsia"/>
                <w:color w:val="000000"/>
                <w:kern w:val="0"/>
                <w:sz w:val="20"/>
                <w:szCs w:val="20"/>
              </w:rPr>
              <w:t>系统研发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郧西县神风实业有限公司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周学良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雷达波形采集存储系统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武汉卓目科技有限公司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白迪</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中南民族大学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专用车智能网联</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湖北博利特种汽车装备股份有限公司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唐红涛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多波束测深系统接收分机关键技术研发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武汉海晟科讯科技有限公司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王旭光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中低频</w:t>
            </w:r>
            <w:r>
              <w:rPr>
                <w:rFonts w:ascii="Times New Roman" w:eastAsia="宋体" w:hAnsi="Times New Roman"/>
                <w:color w:val="000000"/>
                <w:kern w:val="0"/>
                <w:sz w:val="20"/>
                <w:szCs w:val="20"/>
              </w:rPr>
              <w:t>MW</w:t>
            </w:r>
            <w:r>
              <w:rPr>
                <w:rFonts w:ascii="宋体" w:eastAsia="宋体" w:hAnsi="宋体" w:cs="宋体" w:hint="eastAsia"/>
                <w:color w:val="000000"/>
                <w:kern w:val="0"/>
                <w:sz w:val="20"/>
                <w:szCs w:val="20"/>
              </w:rPr>
              <w:t>级</w:t>
            </w:r>
            <w:r>
              <w:rPr>
                <w:rFonts w:ascii="Times New Roman" w:eastAsia="宋体" w:hAnsi="Times New Roman"/>
                <w:color w:val="000000"/>
                <w:kern w:val="0"/>
                <w:sz w:val="20"/>
                <w:szCs w:val="20"/>
              </w:rPr>
              <w:t>IGBT</w:t>
            </w:r>
            <w:r>
              <w:rPr>
                <w:rFonts w:ascii="宋体" w:eastAsia="宋体" w:hAnsi="宋体" w:cs="宋体" w:hint="eastAsia"/>
                <w:color w:val="000000"/>
                <w:kern w:val="0"/>
                <w:sz w:val="20"/>
                <w:szCs w:val="20"/>
              </w:rPr>
              <w:t>多相系列电源研制及组网控制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湖北恒嘉科技有限公司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黄海波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3D SLAM</w:t>
            </w:r>
            <w:r>
              <w:rPr>
                <w:rFonts w:ascii="宋体" w:eastAsia="宋体" w:hAnsi="宋体" w:cs="宋体" w:hint="eastAsia"/>
                <w:color w:val="000000"/>
                <w:kern w:val="0"/>
                <w:sz w:val="20"/>
                <w:szCs w:val="20"/>
              </w:rPr>
              <w:t>移动测图与三维重建系统开发及其在智能机器人与机器视觉中的应用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武汉海达数云技术有限公司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毛雪松</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商用车铸造件工业机器人打磨关键技术研发及应用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湖北汉唐智能科技股份有限公司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翟亚红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高端家轿轮胎自动化装配生产线的研发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志研自动化设备湖北有限公司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兰希园</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咸宁职业技术学院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国六尾气排放处理系统智能装配生产线的设计</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湖北国瑞智能装备股份有限公司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刘凌云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应急通讯指挥车研发试制及市场推广方案</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湖北震序车船科技股份有限公司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姚丽萍</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汽车减振器用新型高分子材料设计开发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十堰东森汽车密封件有限公司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刘清亭</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东风商用车线束模块化设计系统开发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东风安泰（十堰）汽车电气系统有限公司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刘永</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便携式高频地波雷达海流数据质量控制技术研发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武汉海兰瑞海海洋科技有限公司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机器操作四柱液压机中刹车片模具的投料</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取料技术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湖北龙运汽车配件有限公司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周宏娣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商用车车轮轻量化材料关键技术研究开发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十堰澳贝科技有限公司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赵红利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摄像头模组智能调焦测试机设计研发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湖北香城智能机电产业技术研究院有限公司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万仁卓</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商用车线束多品种混合制造工艺设计</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湖北巴斯顿电子科技有限公司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刘志</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取力器疲劳综合性能试验台的研制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十堰派特机电科技有限公司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王红霞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面向多品种商用车车架纵梁的冲压工装研发及回弹控制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十堰市天策模具股份有限公司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缓倾斜中厚矿床采矿技术的研发应用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湖北景深安全技术有限公司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姚囝</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专用车底盘线束模块化设计系统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湖北业鹏实业有限公司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陈诚</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航空发动机维修零部件行迹器具快速测绘系统研发与应用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襄阳欧昇机械科技有限公司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陈建</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基于机器视觉的砂轮棒机器人自动激光去砂与装配设备研发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湖北志成鼎业智能科技有限责任公司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张建权</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湖北科技学院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商用车尼龙管、尿素管生产与检测智能化控制系统研发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十堰江大汽车管业有限公司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方胜利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智慧矿山智能控制系统的研制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武汉科大电控设备有限公司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刘惠康</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再生铅炉渣资源化利用技术研究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湖北永绍科技股份有限公司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吕航</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产品包装的个性化设计方案开发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湖北京华彩印有限公司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孙明海</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1</w:t>
            </w:r>
            <w:r>
              <w:rPr>
                <w:rFonts w:ascii="宋体" w:eastAsia="宋体" w:hAnsi="宋体" w:cs="宋体" w:hint="eastAsia"/>
                <w:color w:val="000000"/>
                <w:kern w:val="0"/>
                <w:sz w:val="20"/>
                <w:szCs w:val="20"/>
              </w:rPr>
              <w:t>米直径碳纤维圆筒全自动三维织机研发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武汉定达慧科技有限公司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宋志峰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通过先进表面处理技术提高水钻镀银面的银镜反应效果</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湖北宇星水钻饰品有限公司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高效大流量离心鼓风机、压缩机动力学分析模块研发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湖北双剑鼓风机股份有限公司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赵云涛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配砟车中犁装置设计</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湖北时瑞达重型工程机械有限公司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89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硫酸锌</w:t>
            </w:r>
            <w:r>
              <w:rPr>
                <w:rFonts w:ascii="Times New Roman" w:eastAsia="宋体" w:hAnsi="Times New Roman"/>
                <w:color w:val="000000"/>
                <w:kern w:val="0"/>
                <w:sz w:val="20"/>
                <w:szCs w:val="20"/>
              </w:rPr>
              <w:t>MVR</w:t>
            </w:r>
            <w:r>
              <w:rPr>
                <w:rFonts w:ascii="宋体" w:eastAsia="宋体" w:hAnsi="宋体" w:cs="宋体" w:hint="eastAsia"/>
                <w:color w:val="000000"/>
                <w:kern w:val="0"/>
                <w:sz w:val="20"/>
                <w:szCs w:val="20"/>
              </w:rPr>
              <w:t>蒸发技术改进</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湖北大江环保科技股份有限公司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秦庆伟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化机浆杨木片生物预处理技术研究和应用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湖北华海纤维科技股份有限公司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谢益民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商用车驾驶室安全舒适性及轻量化关键技术研究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湖北省齐星汽车车身股份有限公司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李善德</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轨道交通通风空调能耗监控技术研究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襄阳国铁机电股份有限公司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襄阳华中科技大学先进制造工程研究院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车载自动伸缩装置及系统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湖北泰和电气有限公司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设计电动摩托车用</w:t>
            </w:r>
            <w:r>
              <w:rPr>
                <w:rFonts w:ascii="Times New Roman" w:eastAsia="宋体" w:hAnsi="Times New Roman"/>
                <w:color w:val="000000"/>
                <w:kern w:val="0"/>
                <w:sz w:val="20"/>
                <w:szCs w:val="20"/>
              </w:rPr>
              <w:t>4KW</w:t>
            </w:r>
            <w:r>
              <w:rPr>
                <w:rFonts w:ascii="宋体" w:eastAsia="宋体" w:hAnsi="宋体" w:cs="宋体" w:hint="eastAsia"/>
                <w:color w:val="000000"/>
                <w:kern w:val="0"/>
                <w:sz w:val="20"/>
                <w:szCs w:val="20"/>
              </w:rPr>
              <w:t>三相直流无刷电机控制器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明大机电科技有限责任公司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周元华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长江大学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高压输电线路高空作业装置轻量化技术研究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武汉中创普华科技有限公司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基于车载激光雷达的自动驾驶车辆避障与跟踪技术开发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湖北拓普柏德科技开发有限公司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余洋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动力电池系统研发设计平台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东风海博新能源科技有限公司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陈雷</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商用车复合动力电源国产化控制系统关键技术研发及产业化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十堰百业兴实业有限公司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梅建伟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99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食用菌全自动套袋机</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湖北扶星农业机械有限公司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柯丰恺</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高速齿轴系统减振降噪和润滑关键技术研发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清研新能源汽车工程中心</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襄阳</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张海波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一种用于汽车智能焊装线的智能焊接机器人研制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湖北鼎高智能装备有限公司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马育林</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电机工况监测和异常预警智能化系列产品研发产品研发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湖北科莱威机电科技有限公司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胡安正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汽车零部件耐磨工艺</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湖北久鸣汽车零部件有限公司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王小涛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电动汽车多能源能量管理平台软件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武汉博日电气自动化有限公司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肖朋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AGV</w:t>
            </w:r>
            <w:r>
              <w:rPr>
                <w:rFonts w:ascii="宋体" w:eastAsia="宋体" w:hAnsi="宋体" w:cs="宋体" w:hint="eastAsia"/>
                <w:color w:val="000000"/>
                <w:kern w:val="0"/>
                <w:sz w:val="20"/>
                <w:szCs w:val="20"/>
              </w:rPr>
              <w:t>组网控制系统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襄阳科睿科技有限公司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张久鹏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襄阳华中科技大学先进制造工程研究院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BK3</w:t>
            </w:r>
            <w:r>
              <w:rPr>
                <w:rFonts w:ascii="宋体" w:eastAsia="宋体" w:hAnsi="宋体" w:cs="宋体" w:hint="eastAsia"/>
                <w:color w:val="000000"/>
                <w:kern w:val="0"/>
                <w:sz w:val="20"/>
                <w:szCs w:val="20"/>
              </w:rPr>
              <w:t>五轴铣床刀库技术开发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襄阳华科装备制造工程研究院有限公司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林仁刚</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襄阳华中科技大学先进制造工程研究院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多品种亚克力浴缸智能化制造系统开发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湖北众智未来智能装备制造有限公司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商用车车轮排序线轮胎厚度测量装置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湖北科威机电装备股份有限公司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刘启华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109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快舟系列运载火箭固体发动机绝热层应力释放修复材料的基础技术研究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湖北航泰科技有限公司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高铁自流平硅酮嵌缝胶研发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湖北木之君工程材料有限公司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蒋欣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超分散功能性硫酸钡制备及其在</w:t>
            </w:r>
            <w:r>
              <w:rPr>
                <w:rFonts w:ascii="Times New Roman" w:eastAsia="宋体" w:hAnsi="Times New Roman"/>
                <w:color w:val="000000"/>
                <w:kern w:val="0"/>
                <w:sz w:val="20"/>
                <w:szCs w:val="20"/>
              </w:rPr>
              <w:t>PET</w:t>
            </w:r>
            <w:r>
              <w:rPr>
                <w:rFonts w:ascii="宋体" w:eastAsia="宋体" w:hAnsi="宋体" w:cs="宋体" w:hint="eastAsia"/>
                <w:color w:val="000000"/>
                <w:kern w:val="0"/>
                <w:sz w:val="20"/>
                <w:szCs w:val="20"/>
              </w:rPr>
              <w:t>特种塑料体系中的应用研究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竹山县秦巴钡盐有限公司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高建宏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水性聚氨酯固化剂制备技术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襄阳精信汇明科技股份有限公司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鲁俊</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高耐候性软瓷关键技术研究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湖北垚美软瓷有限公司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唐黎明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清华大学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工程单牙轮钻头轴颈施焊表面强化技术研发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潜江市江汉钻具有限公司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张国栋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保偏光纤用高性能光纤涂料的开发及产业化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武汉长盈鑫科技有限公司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乔昂</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镁铝尖晶石微粉在不定形耐火材料中的应用试验研究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湖北斯曼新材料股份有限公司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张锦化</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HDPE</w:t>
            </w:r>
            <w:r>
              <w:rPr>
                <w:rFonts w:ascii="宋体" w:eastAsia="宋体" w:hAnsi="宋体" w:cs="宋体" w:hint="eastAsia"/>
                <w:color w:val="000000"/>
                <w:kern w:val="0"/>
                <w:sz w:val="20"/>
                <w:szCs w:val="20"/>
              </w:rPr>
              <w:t>／</w:t>
            </w:r>
            <w:r>
              <w:rPr>
                <w:rFonts w:ascii="Times New Roman" w:eastAsia="宋体" w:hAnsi="Times New Roman"/>
                <w:color w:val="000000"/>
                <w:kern w:val="0"/>
                <w:sz w:val="20"/>
                <w:szCs w:val="20"/>
              </w:rPr>
              <w:t>POM</w:t>
            </w:r>
            <w:r>
              <w:rPr>
                <w:rFonts w:ascii="宋体" w:eastAsia="宋体" w:hAnsi="宋体" w:cs="宋体" w:hint="eastAsia"/>
                <w:color w:val="000000"/>
                <w:kern w:val="0"/>
                <w:sz w:val="20"/>
                <w:szCs w:val="20"/>
              </w:rPr>
              <w:t>／</w:t>
            </w:r>
            <w:r>
              <w:rPr>
                <w:rFonts w:ascii="Times New Roman" w:eastAsia="宋体" w:hAnsi="Times New Roman"/>
                <w:color w:val="000000"/>
                <w:kern w:val="0"/>
                <w:sz w:val="20"/>
                <w:szCs w:val="20"/>
              </w:rPr>
              <w:t>PPS</w:t>
            </w:r>
            <w:r>
              <w:rPr>
                <w:rFonts w:ascii="宋体" w:eastAsia="宋体" w:hAnsi="宋体" w:cs="宋体" w:hint="eastAsia"/>
                <w:color w:val="000000"/>
                <w:kern w:val="0"/>
                <w:sz w:val="20"/>
                <w:szCs w:val="20"/>
              </w:rPr>
              <w:t>三元共聚聚乙烯给水管符合增强技术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湖北统领塑胶科技有限公司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刘治田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驱动电机专用低成本高性能磁钢的开发及产业化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湖北永磁磁材科技有限公司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胡志华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119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食品安全用</w:t>
            </w:r>
            <w:r>
              <w:rPr>
                <w:rFonts w:ascii="Times New Roman" w:eastAsia="宋体" w:hAnsi="Times New Roman"/>
                <w:color w:val="000000"/>
                <w:kern w:val="0"/>
                <w:sz w:val="20"/>
                <w:szCs w:val="20"/>
              </w:rPr>
              <w:t>MEMS</w:t>
            </w:r>
            <w:r>
              <w:rPr>
                <w:rFonts w:ascii="宋体" w:eastAsia="宋体" w:hAnsi="宋体" w:cs="宋体" w:hint="eastAsia"/>
                <w:color w:val="000000"/>
                <w:kern w:val="0"/>
                <w:sz w:val="20"/>
                <w:szCs w:val="20"/>
              </w:rPr>
              <w:t>气体传感器气敏材料开发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武汉微纳传感技术有限公司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刘曰利</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电子束固化有机硅离型技术、耐热和耐水压敏胶技术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赤壁凯利隆科技有限公司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朱晓明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湖北科技学院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新能源汽车电器盒用新型高分子材料的研发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湖北合聚高分子材料有限公司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李慧</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Lyocell</w:t>
            </w:r>
            <w:r>
              <w:rPr>
                <w:rFonts w:ascii="宋体" w:eastAsia="宋体" w:hAnsi="宋体" w:cs="宋体" w:hint="eastAsia"/>
                <w:color w:val="000000"/>
                <w:kern w:val="0"/>
                <w:sz w:val="20"/>
                <w:szCs w:val="20"/>
              </w:rPr>
              <w:t>纤维关键技术研究与设备开发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当阳市鸿阳新材料科技有限公司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董雄伟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低品质生物质（中药废渣）热解气化供热技术产业化开发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红安方达环保工程有限公司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米铁</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江汉大学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有机硅硅渣高值化回收利用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湖北新海鸿化工有限公司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胡圣飞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SPUA</w:t>
            </w:r>
            <w:r>
              <w:rPr>
                <w:rFonts w:ascii="宋体" w:eastAsia="宋体" w:hAnsi="宋体" w:cs="宋体" w:hint="eastAsia"/>
                <w:color w:val="000000"/>
                <w:kern w:val="0"/>
                <w:sz w:val="20"/>
                <w:szCs w:val="20"/>
              </w:rPr>
              <w:t>新材料的研究与开发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武汉弘康本环保新材料有限公司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徐小荣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试验鉴定纳米钼酸钾对油菜抗逆性和菜籽产量的提高作用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湖北中澳纳米材料技术有限公司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马霓</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中国农业科学院油料作物研究所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胰岛素药液专用活塞、垫片配方及工艺研发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湖北华润科技有限公司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王洪振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青岛科技大学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功能型混凝土外加剂产品技术攻关</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湖北腾辰科技股份有限公司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柯凯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129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再生低粘聚酯切片（纺丝）技术的开发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湖北佳特新材料有限公司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任志林</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碳化硅陶瓷膜技术创新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湖北迪洁膜科技有限责任公司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陈常连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污水处理用改性填料的应用研发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湖北山鼎环境科技股份有限公司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湖北工业职业技术学院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利用亚克力回收液研制聚合物乳液的研究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麻城市中优顺建材科技有限公司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胡思泉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江汉大学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环保型高固含量造纸助剂的研究与开发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襄阳市岩翔化工有限公司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程振锋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新型无石棉环保刹车片的制备方法</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枣阳神虎摩擦材料有限责任公司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梁英</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燃料电池电堆测试技术设备开发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武汉精能电子技术有限公司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郭伟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136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高灵敏铅离子快速检测试纸</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黄石市润森新材料科技有限公司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陶敏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湖北理工学院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乳化液有机废水处理技术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黄冈市天一环保科技股份有限公司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熊绪杰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红豆杉成分提取及功能性纤维开发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湖北祥瑞丰红豆杉科技股份有限公司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颜超</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高效环保复合纳米光触媒甲醛清除剂的研究与开发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襄阳美吉天下环保科技有限公司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李杨</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生活垃圾催化热解技术及其应用研究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荆门市拓达科技有限公司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程群鹏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二苯甲酮尾馏分离技术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宜都市友源实业有限公司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王龙</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三峡大学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氢燃料电池技术中心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武汉众宇动力系统科技有限公司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李箐</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轻质量高强度热导低复合材料柴煤两用生物质炉内胆</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湖北鑫星节能炉具有限公司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王恒</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新型耐磨玻璃水晶钻的制备研究与配套工艺的开发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湖北铭宇水晶饰品有限公司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李鹏程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高纯氟化锂技术开发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百杰瑞（荆门）新材料有限公司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危想平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荆楚理工学院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地铁铝基制动盘配套用闸片的开发研究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武汉万邦激光金刚石工具股份有限公司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冀运东</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低密度</w:t>
            </w:r>
            <w:r>
              <w:rPr>
                <w:rFonts w:ascii="Times New Roman" w:eastAsia="宋体" w:hAnsi="Times New Roman"/>
                <w:color w:val="000000"/>
                <w:kern w:val="0"/>
                <w:sz w:val="20"/>
                <w:szCs w:val="20"/>
              </w:rPr>
              <w:t>SMC</w:t>
            </w:r>
            <w:r>
              <w:rPr>
                <w:rFonts w:ascii="宋体" w:eastAsia="宋体" w:hAnsi="宋体" w:cs="宋体" w:hint="eastAsia"/>
                <w:color w:val="000000"/>
                <w:kern w:val="0"/>
                <w:sz w:val="20"/>
                <w:szCs w:val="20"/>
              </w:rPr>
              <w:t>复合材料研发、技术攻关</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湖北大雁玻璃钢有限公司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湖北汽车工业学院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长链烷基硅烷的合成项目</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枣阳市华威硅氟材料有限公司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陈云峰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149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生物除臭菌剂在臭气及污水处理厂废气净化中的应用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武汉惠斯顿环保科技有限公司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陈正军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船用预浸料复合材料工艺及性能研究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武汉海威船舶与海洋工程科技有限公司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王继辉</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一种新型有机硅涂料制备技术与开发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武汉赫斯特涂层材料股份有限公司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李玉广</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砌块成型机振动机械轴承新材料设计与工艺优化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荆门市意祥机械有限公司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赵敬</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热挤压铝型材关键技术研究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湖北华力科技有限公司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吴树森</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圆颗粒矿物土壤调理剂用崩解剂关键技术开发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湖北富邦科技股份有限公司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宋功武</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高性能绿色复合水泥的制备与性能研究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娲石水泥集团有限公司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丁庆军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国产碳纤维织物渗透率及力学性能研究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咸宁海威复合材料制品有限公司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孙九霄</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高性能安全防火玻璃工艺技术研发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湖北三峡新型建材股份有限公司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刘超</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共建湖北省精制棉纤维素企校联合创新中心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湖北金汉江精制棉有限公司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彭祥</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159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低氮燃烧技术在蓄热式熔铝炉等工业燃气炉窑的应用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武汉富世达能源科技股份有限公司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张世红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配电柜、配电箱</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湖北兴盛通电气设备有限公司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罗小涛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文华学院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共建《湖北省精细磷化学品与新材料企校联合创新中心》研发平台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武汉联德化学品有限公司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硝基甲烷尾气深度处理技术产业化应用研究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湖北远大富驰医药化工股份有限公司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预铺非沥青基高分子自粘防水卷材开发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武汉市恒星防水材料有限公司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江波</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新型环保阻燃高分子建筑材料的研制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湖北翊众科技有限公司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张燕</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净化材料优化应用及生产工艺创新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武汉谷津科技有限公司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邓勖</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陕西师范大学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高耐磨、耐冲击捣镐材料的关键制备技术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襄阳耐力信机电设备有限公司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朱丽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核电厂重要电气设备卡件仿真及实验系统</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武汉瑞莱保科技有限公司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基于花生壳生物质炭的生产及水处理方法技术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武汉清朗环保科技有限公司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孙磊</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169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镍和镍基合金关键技术的研发与应用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襄阳化通化工有限责任公司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赵坤</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复方中草药防治家禽球虫病关键技术的研发与应用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湖北武当动物药业有限责任公司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吴利军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微囊藻毒素的快速测定方法的研究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武汉鑫测检测技术有限公司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陈晓国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武汉理工大学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小麦新品系的选育与高产栽培技术、推广应用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襄阳尊农农业开发有限公司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朱华忠</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四川省农业科学院作物研究所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张港花椰菜周年生产技术与产品深加工</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天门市鑫天农业发展有限公司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湖北省农业科学院经济作物研究所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藻富集硒及抗病毒功能强化关键技术研究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恩施硒圣植物科技有限公司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汪超</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鱼类种类识别计数仪器研发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武汉中科瑞华生态科技股份有限公司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段明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中国科学院水生生物研究所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柑桔种质资源评价与主要病害防控</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宜昌市晓曦红农业科技开发有限公司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孙明哲</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黑龙江八一农垦大学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香菇低温新品种杂交选育</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远安科力生菌业有限公司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沈祥陵</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三峡大学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优质抗稻瘟香型水稻新品种选育及配套技术研究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湖北谷神科技有限责任公司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陈庆全</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安徽农业大学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179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富硒药食同源植物功能性食品研发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恩施硒禾生物科技有限公司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姚广民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食用蛋粉精深加工</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湖北神地生物科技有限公司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蔡朝霞</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山葡萄精深加工技术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十堰真武酒业有限公司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杨德</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湖北省农业科学院农产品加工与核农技术研究所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共建分子生物学实验室</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襄阳中诚检测科技有限公司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余海忠</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食用菌营养型溶豆制备技术研究及产品开发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钟祥兴利食品股份有限公司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史德芳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湖北省农业科学院农产品加工与核农技术研究所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高档优质香型水稻新品种的选育</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中垦锦绣华农武汉科技有限公司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万丙良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湖北省农业科学院粮食作物研究所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金酸萍颗粒质量标准提升研究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湖北福人金身药业有限公司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闵清</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湖北科技学院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一种高果汁高膳食纤维含量的乳酸菌饮品的开发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湖北澳利龙食品股份有限公司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王鲁峰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维</w:t>
            </w:r>
            <w:r>
              <w:rPr>
                <w:rFonts w:ascii="Times New Roman" w:eastAsia="宋体" w:hAnsi="Times New Roman"/>
                <w:color w:val="000000"/>
                <w:kern w:val="0"/>
                <w:sz w:val="20"/>
                <w:szCs w:val="20"/>
              </w:rPr>
              <w:t>A</w:t>
            </w:r>
            <w:r>
              <w:rPr>
                <w:rFonts w:ascii="宋体" w:eastAsia="宋体" w:hAnsi="宋体" w:cs="宋体" w:hint="eastAsia"/>
                <w:color w:val="000000"/>
                <w:kern w:val="0"/>
                <w:sz w:val="20"/>
                <w:szCs w:val="20"/>
              </w:rPr>
              <w:t>酸乳膏稳定性关键技术研发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湖北人福成田药业有限公司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郑妮</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湖北生物医药产业技术研究院有限公司</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淡水鱼预制调理品保鲜加工关键技术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湖北博奥食品股份有限公司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鉏晓艳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湖北省农业科学院农产品加工与核农技术研究所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189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低钠荞麦营养挂面的研制与开发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襄阳丰庆源面业股份有限公司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王展</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空气源热泵烘干烟叶生产工艺研究、示范与推广</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湖北沄禾泽生态农业开发有限公司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杨进</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三峡大学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特色水果休闲观光模式与技术试验示范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湖北葛蓬岗生态农业股份有限公司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王富荣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湖北省农业科学院果树茶叶研究所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生物有机肥的配方技术及特效功能</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宜昌益烟机械设备有限公司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刘晓艳</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湖北省生物农药工程研究中心</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虾稻共作模式下优质水稻机械化丰产增效栽培技术体系集成与示范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湖北虾乡食品股份有限公司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汪本福</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湖北省农业科学院粮食作物研究所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鄂西北传统食品豆米的产业化加工技术研究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湖北旺发粮油有限公司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王宏勋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湖北贝母种苗繁育及规范化种植技术研究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建始县康泰药业连锁有限公司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湖北省农业科学院中药材研究所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夏秋鲜叶加工花果香红茶工艺技术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竹山县楚茗源农业生态发展有限公司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黄友谊</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生物有机肥菌种配方研发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湖北尹吉甫鑫磊生物科技有限公司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汪华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湖北省农业科学院植保土肥研究所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植物免疫蛋白基因改造及发酵工艺技术开发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湖北微生元生物科技有限公司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刘欣</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发酵型腊八豆发酵工艺关键技术研究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湖北远野风食品有限公司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赵述淼</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叶类蔬菜机械化收获技术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湖北创达机电制造有限公司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邵伟兴</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重庆市农业科学院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生猪生态养殖中可改善舍内环境的发酵饲料产品研发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湖北大金龙农牧科技发展股份有限公司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邓兵</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中医芳香理疗新材料及设备研发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湖北允升科技工业园有限公司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盐酸沃尼妙林合成新工艺开发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湖北龙翔药业科技股份有限公司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张䶮</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黄冈师范学院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丁醚脲合成工艺研究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襄阳金达成精细化工有限公司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程华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湖北文理学院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代谢工程改造微生物制备关键甾体药物中间体技术研究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湖北共同药业股份有限公司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张保国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中国科学院上海高等研究院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特</w:t>
            </w:r>
            <w:r>
              <w:rPr>
                <w:rFonts w:ascii="Times New Roman" w:eastAsia="宋体" w:hAnsi="Times New Roman"/>
                <w:color w:val="000000"/>
                <w:kern w:val="0"/>
                <w:sz w:val="20"/>
                <w:szCs w:val="20"/>
              </w:rPr>
              <w:t>E</w:t>
            </w:r>
            <w:r>
              <w:rPr>
                <w:rFonts w:ascii="宋体" w:eastAsia="宋体" w:hAnsi="宋体" w:cs="宋体" w:hint="eastAsia"/>
                <w:color w:val="000000"/>
                <w:kern w:val="0"/>
                <w:sz w:val="20"/>
                <w:szCs w:val="20"/>
              </w:rPr>
              <w:t>多用途双蛋白组合营养配方粉产品的配方优化及工艺技术开发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武汉养有道健康产业股份有限公司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邓中洋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湖北工业大学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基于香辛料主效成分的酱卤鸭制品标准化卤汤及产品品质调控技术研发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湖北小胡鸭食品有限责任公司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胥伟</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武汉轻工大学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巴东玄参良种繁育及品质创新研究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时珍堂巴东药业有限公司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郭坤元</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湖北省农业科学院中药材研究所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209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5-</w:t>
            </w:r>
            <w:r>
              <w:rPr>
                <w:rFonts w:ascii="宋体" w:eastAsia="宋体" w:hAnsi="宋体" w:cs="宋体" w:hint="eastAsia"/>
                <w:color w:val="000000"/>
                <w:kern w:val="0"/>
                <w:sz w:val="20"/>
                <w:szCs w:val="20"/>
              </w:rPr>
              <w:t>磷酸吡哆醛小试及中试生产工艺研究开发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湖北惠生药业有限公司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尹传奇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水凝胶敷料的研发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武汉沃德利派医疗器械有限公司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周应山</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武汉纺织大学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玉米新品种研发合作</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襄阳正大农业开发有限公司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王汉宁</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兰州市安宁区农正玉米研究所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一种追肥型茶叶专用配方肥的工艺技术开发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湖北佳玛驰生态农业有限公司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张群峰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中国农业科学院茶叶研究所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基于</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减抗、限抗</w:t>
            </w:r>
            <w:r>
              <w:rPr>
                <w:rFonts w:ascii="Times New Roman" w:eastAsia="宋体" w:hAnsi="Times New Roman"/>
                <w:color w:val="000000"/>
                <w:kern w:val="0"/>
                <w:sz w:val="20"/>
                <w:szCs w:val="20"/>
              </w:rPr>
              <w:t>”</w:t>
            </w:r>
            <w:r>
              <w:rPr>
                <w:rFonts w:ascii="宋体" w:eastAsia="宋体" w:hAnsi="宋体" w:cs="宋体" w:hint="eastAsia"/>
                <w:color w:val="000000"/>
                <w:kern w:val="0"/>
                <w:sz w:val="20"/>
                <w:szCs w:val="20"/>
              </w:rPr>
              <w:t>背景下仔猪腹泻防控技术的开发与应用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大冶市祥润农牧有限公司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陈夏冰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青砖茶产品降氟技术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赤壁市赵李桥塔峰茶业股份有限公司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陈勋</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湖北省农业科学院果树茶叶研究所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红薯等农作物的种苗脱毒、组织培养繁育、种植贮存、加工</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湖北黄安苕生物科技有限公司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蔡兴奎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熟卤制品的微生物风险防范与控制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湖北周黑鸭企业发展有限公司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徐晓云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华中农业大学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禁抗条件下猪场猪繁殖障碍性疾病的净化及根除</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大冶市陈贵黄龙畈养殖场</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谭珺隽</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218</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苍术等中药材品种选育与繁育技术研究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平村众赢（湖北）药业有限公司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刘文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三峡大学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kern w:val="0"/>
                <w:sz w:val="24"/>
                <w:szCs w:val="24"/>
              </w:rPr>
            </w:pPr>
            <w:r>
              <w:rPr>
                <w:rFonts w:ascii="黑体" w:eastAsia="黑体" w:hAnsi="黑体" w:cs="黑体" w:hint="eastAsia"/>
                <w:color w:val="000000"/>
                <w:kern w:val="0"/>
                <w:sz w:val="24"/>
                <w:szCs w:val="24"/>
              </w:rPr>
              <w:lastRenderedPageBreak/>
              <w:t>序号</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项目名称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项目单位</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专员</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黑体" w:eastAsia="黑体" w:hAnsi="黑体" w:cs="黑体"/>
                <w:color w:val="000000"/>
                <w:kern w:val="0"/>
                <w:sz w:val="24"/>
                <w:szCs w:val="24"/>
              </w:rPr>
            </w:pPr>
            <w:r>
              <w:rPr>
                <w:rFonts w:ascii="黑体" w:eastAsia="黑体" w:hAnsi="黑体" w:cs="黑体" w:hint="eastAsia"/>
                <w:color w:val="000000"/>
                <w:kern w:val="0"/>
                <w:sz w:val="24"/>
                <w:szCs w:val="24"/>
              </w:rPr>
              <w:t>科技专员</w:t>
            </w:r>
          </w:p>
          <w:p w:rsidR="00F22D10" w:rsidRDefault="00AB26C6">
            <w:pPr>
              <w:widowControl/>
              <w:spacing w:line="240" w:lineRule="exact"/>
              <w:jc w:val="center"/>
              <w:textAlignment w:val="center"/>
              <w:rPr>
                <w:rFonts w:ascii="Times New Roman" w:eastAsia="宋体" w:hAnsi="Times New Roman"/>
                <w:color w:val="000000"/>
                <w:kern w:val="0"/>
                <w:sz w:val="20"/>
                <w:szCs w:val="20"/>
              </w:rPr>
            </w:pPr>
            <w:r>
              <w:rPr>
                <w:rFonts w:ascii="黑体" w:eastAsia="黑体" w:hAnsi="黑体" w:cs="黑体" w:hint="eastAsia"/>
                <w:color w:val="000000"/>
                <w:kern w:val="0"/>
                <w:sz w:val="24"/>
                <w:szCs w:val="24"/>
              </w:rPr>
              <w:t>所在单位</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219</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医药中间体相关产品的开发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枣阳市福星化工有限公司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王刚</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武汉工程大学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220</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白及新品种选育与繁育技术</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宜昌汇草园中药材科技开发有限公司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陈发菊</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三峡大学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221</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小龙虾虾肉糜制新产品研发</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湖北大自然农业实业有限公司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李新</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湖北省农业科学院农产品加工与核农技术研究所</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222</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环保治理相关菌、藻制品研发与应用平台</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武汉益多康生物技术有限公司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濮振宇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223</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脐带干细胞分离、培养及复苏即用型冻存新技术研究</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武汉万海细胞生物科技有限公司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高其双</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224</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低丰度、高灵敏度和特异度基因突变检测技术创新突破</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国药（武汉）医学实验室有限公司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肖先金</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华中科技大学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225</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生态环境修复材料研发与产业化</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武汉远莱新材料有限公司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陈方明</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湖北大学</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226</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中草药防治大肠杆菌、沙门氏菌的组方制剂研发及应用</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武汉莱德生态农业有限公司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邵志勇</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武汉市农业科学院</w:t>
            </w:r>
          </w:p>
        </w:tc>
      </w:tr>
      <w:tr w:rsidR="00F22D10">
        <w:trPr>
          <w:trHeight w:val="23"/>
          <w:jc w:val="center"/>
        </w:trPr>
        <w:tc>
          <w:tcPr>
            <w:tcW w:w="608"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227</w:t>
            </w:r>
          </w:p>
        </w:tc>
        <w:tc>
          <w:tcPr>
            <w:tcW w:w="271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特色新优水果及其品质提升技术高效示范</w:t>
            </w:r>
          </w:p>
        </w:tc>
        <w:tc>
          <w:tcPr>
            <w:tcW w:w="2853"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通山远程农业科技有限公司</w:t>
            </w:r>
          </w:p>
        </w:tc>
        <w:tc>
          <w:tcPr>
            <w:tcW w:w="880"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王会良</w:t>
            </w:r>
          </w:p>
        </w:tc>
        <w:tc>
          <w:tcPr>
            <w:tcW w:w="1905" w:type="dxa"/>
            <w:tcBorders>
              <w:tl2br w:val="nil"/>
              <w:tr2bl w:val="nil"/>
            </w:tcBorders>
            <w:shd w:val="clear" w:color="auto" w:fill="auto"/>
            <w:noWrap/>
            <w:tcMar>
              <w:top w:w="15" w:type="dxa"/>
              <w:left w:w="15" w:type="dxa"/>
              <w:right w:w="15" w:type="dxa"/>
            </w:tcMar>
            <w:vAlign w:val="center"/>
          </w:tcPr>
          <w:p w:rsidR="00F22D10" w:rsidRDefault="00AB26C6">
            <w:pPr>
              <w:widowControl/>
              <w:spacing w:line="240" w:lineRule="exact"/>
              <w:jc w:val="center"/>
              <w:textAlignment w:val="center"/>
              <w:rPr>
                <w:rFonts w:ascii="Times New Roman" w:eastAsia="宋体" w:hAnsi="Times New Roman"/>
                <w:color w:val="000000"/>
                <w:sz w:val="20"/>
                <w:szCs w:val="20"/>
              </w:rPr>
            </w:pPr>
            <w:r>
              <w:rPr>
                <w:rFonts w:ascii="Times New Roman" w:eastAsia="宋体" w:hAnsi="Times New Roman"/>
                <w:color w:val="000000"/>
                <w:kern w:val="0"/>
                <w:sz w:val="20"/>
                <w:szCs w:val="20"/>
              </w:rPr>
              <w:t>湖北省农业科学院果树茶叶研究所</w:t>
            </w:r>
          </w:p>
        </w:tc>
      </w:tr>
      <w:bookmarkEnd w:id="0"/>
    </w:tbl>
    <w:p w:rsidR="00F22D10" w:rsidRDefault="00F22D10">
      <w:pPr>
        <w:rPr>
          <w:color w:val="000000" w:themeColor="text1"/>
        </w:rPr>
      </w:pPr>
    </w:p>
    <w:sectPr w:rsidR="00F22D10" w:rsidSect="00F22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B7F" w:rsidRDefault="00577B7F" w:rsidP="00930CBE">
      <w:r>
        <w:separator/>
      </w:r>
    </w:p>
  </w:endnote>
  <w:endnote w:type="continuationSeparator" w:id="1">
    <w:p w:rsidR="00577B7F" w:rsidRDefault="00577B7F" w:rsidP="00930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B7F" w:rsidRDefault="00577B7F" w:rsidP="00930CBE">
      <w:r>
        <w:separator/>
      </w:r>
    </w:p>
  </w:footnote>
  <w:footnote w:type="continuationSeparator" w:id="1">
    <w:p w:rsidR="00577B7F" w:rsidRDefault="00577B7F" w:rsidP="00930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700D1"/>
    <w:rsid w:val="000468CB"/>
    <w:rsid w:val="000777BA"/>
    <w:rsid w:val="000C21C9"/>
    <w:rsid w:val="000C290B"/>
    <w:rsid w:val="000E6FA5"/>
    <w:rsid w:val="000F2063"/>
    <w:rsid w:val="000F4149"/>
    <w:rsid w:val="0012694A"/>
    <w:rsid w:val="00160420"/>
    <w:rsid w:val="00176336"/>
    <w:rsid w:val="00187E12"/>
    <w:rsid w:val="001B1099"/>
    <w:rsid w:val="00230E9B"/>
    <w:rsid w:val="002317E6"/>
    <w:rsid w:val="0026795B"/>
    <w:rsid w:val="00296DF4"/>
    <w:rsid w:val="003171A1"/>
    <w:rsid w:val="00357C38"/>
    <w:rsid w:val="003923FB"/>
    <w:rsid w:val="003A4B75"/>
    <w:rsid w:val="003B642F"/>
    <w:rsid w:val="003C1DA3"/>
    <w:rsid w:val="003D1D7D"/>
    <w:rsid w:val="00404358"/>
    <w:rsid w:val="00413ED6"/>
    <w:rsid w:val="004245FF"/>
    <w:rsid w:val="004670F0"/>
    <w:rsid w:val="0047157C"/>
    <w:rsid w:val="004853F1"/>
    <w:rsid w:val="004B5CAC"/>
    <w:rsid w:val="005322F7"/>
    <w:rsid w:val="0053385D"/>
    <w:rsid w:val="00577B7F"/>
    <w:rsid w:val="005812E1"/>
    <w:rsid w:val="00597D27"/>
    <w:rsid w:val="005A137E"/>
    <w:rsid w:val="005F76A2"/>
    <w:rsid w:val="00603BA2"/>
    <w:rsid w:val="00616D18"/>
    <w:rsid w:val="00621B94"/>
    <w:rsid w:val="00657E0E"/>
    <w:rsid w:val="00670AAA"/>
    <w:rsid w:val="006A5D7B"/>
    <w:rsid w:val="006C7332"/>
    <w:rsid w:val="00700D7C"/>
    <w:rsid w:val="00735F69"/>
    <w:rsid w:val="00750970"/>
    <w:rsid w:val="00763A3D"/>
    <w:rsid w:val="00782719"/>
    <w:rsid w:val="007C3927"/>
    <w:rsid w:val="007F19A6"/>
    <w:rsid w:val="00812383"/>
    <w:rsid w:val="00817EFB"/>
    <w:rsid w:val="00867A37"/>
    <w:rsid w:val="00886CC9"/>
    <w:rsid w:val="008B3652"/>
    <w:rsid w:val="008B5DC1"/>
    <w:rsid w:val="008E70B9"/>
    <w:rsid w:val="008F420B"/>
    <w:rsid w:val="00926CE6"/>
    <w:rsid w:val="00930CBE"/>
    <w:rsid w:val="009954C1"/>
    <w:rsid w:val="009B7571"/>
    <w:rsid w:val="009C1C47"/>
    <w:rsid w:val="009E1DCB"/>
    <w:rsid w:val="009E2E84"/>
    <w:rsid w:val="00A46ACD"/>
    <w:rsid w:val="00A66194"/>
    <w:rsid w:val="00AA7644"/>
    <w:rsid w:val="00AB26C6"/>
    <w:rsid w:val="00AD12AA"/>
    <w:rsid w:val="00AE0BA2"/>
    <w:rsid w:val="00AF392B"/>
    <w:rsid w:val="00AF39F0"/>
    <w:rsid w:val="00B06775"/>
    <w:rsid w:val="00B66F77"/>
    <w:rsid w:val="00BA612A"/>
    <w:rsid w:val="00BB5768"/>
    <w:rsid w:val="00BE73BD"/>
    <w:rsid w:val="00C823B5"/>
    <w:rsid w:val="00C94B8A"/>
    <w:rsid w:val="00CA53EE"/>
    <w:rsid w:val="00CD18EE"/>
    <w:rsid w:val="00CD1EA8"/>
    <w:rsid w:val="00D12764"/>
    <w:rsid w:val="00D26D98"/>
    <w:rsid w:val="00D2752D"/>
    <w:rsid w:val="00D74A7C"/>
    <w:rsid w:val="00D83433"/>
    <w:rsid w:val="00DB5C52"/>
    <w:rsid w:val="00DC16C4"/>
    <w:rsid w:val="00DE2F1C"/>
    <w:rsid w:val="00E01A18"/>
    <w:rsid w:val="00E0513E"/>
    <w:rsid w:val="00E11D45"/>
    <w:rsid w:val="00E36733"/>
    <w:rsid w:val="00E645AB"/>
    <w:rsid w:val="00E66C5B"/>
    <w:rsid w:val="00ED1B35"/>
    <w:rsid w:val="00ED5F4C"/>
    <w:rsid w:val="00F02EF9"/>
    <w:rsid w:val="00F22D10"/>
    <w:rsid w:val="00F32806"/>
    <w:rsid w:val="00F66F9A"/>
    <w:rsid w:val="00F700D1"/>
    <w:rsid w:val="00FC2AE3"/>
    <w:rsid w:val="00FE6115"/>
    <w:rsid w:val="00FF30CC"/>
    <w:rsid w:val="1E4E05ED"/>
    <w:rsid w:val="24FD4620"/>
    <w:rsid w:val="30D77684"/>
    <w:rsid w:val="32AC0147"/>
    <w:rsid w:val="5CC7674D"/>
    <w:rsid w:val="687C4A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D10"/>
    <w:pPr>
      <w:widowControl w:val="0"/>
      <w:jc w:val="both"/>
    </w:pPr>
    <w:rPr>
      <w:rFonts w:ascii="Calibri" w:eastAsia="方正仿宋简体" w:hAnsi="Calibri"/>
      <w:kern w:val="2"/>
      <w:sz w:val="32"/>
      <w:szCs w:val="22"/>
    </w:rPr>
  </w:style>
  <w:style w:type="paragraph" w:styleId="2">
    <w:name w:val="heading 2"/>
    <w:basedOn w:val="a"/>
    <w:next w:val="a"/>
    <w:link w:val="2Char"/>
    <w:uiPriority w:val="9"/>
    <w:qFormat/>
    <w:rsid w:val="00F22D1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22D10"/>
    <w:rPr>
      <w:sz w:val="18"/>
      <w:szCs w:val="18"/>
    </w:rPr>
  </w:style>
  <w:style w:type="paragraph" w:styleId="a4">
    <w:name w:val="footer"/>
    <w:basedOn w:val="a"/>
    <w:link w:val="Char0"/>
    <w:uiPriority w:val="99"/>
    <w:unhideWhenUsed/>
    <w:qFormat/>
    <w:rsid w:val="00F22D1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22D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22D10"/>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qFormat/>
    <w:rsid w:val="00F22D10"/>
    <w:rPr>
      <w:color w:val="800080" w:themeColor="followedHyperlink"/>
      <w:u w:val="single"/>
    </w:rPr>
  </w:style>
  <w:style w:type="character" w:styleId="a8">
    <w:name w:val="Hyperlink"/>
    <w:basedOn w:val="a0"/>
    <w:uiPriority w:val="99"/>
    <w:unhideWhenUsed/>
    <w:qFormat/>
    <w:rsid w:val="00F22D10"/>
    <w:rPr>
      <w:color w:val="0000FF"/>
      <w:u w:val="single"/>
    </w:rPr>
  </w:style>
  <w:style w:type="character" w:customStyle="1" w:styleId="2Char">
    <w:name w:val="标题 2 Char"/>
    <w:basedOn w:val="a0"/>
    <w:link w:val="2"/>
    <w:uiPriority w:val="9"/>
    <w:qFormat/>
    <w:rsid w:val="00F22D10"/>
    <w:rPr>
      <w:rFonts w:ascii="宋体" w:eastAsia="宋体" w:hAnsi="宋体" w:cs="宋体"/>
      <w:b/>
      <w:bCs/>
      <w:kern w:val="0"/>
      <w:sz w:val="36"/>
      <w:szCs w:val="36"/>
    </w:rPr>
  </w:style>
  <w:style w:type="paragraph" w:customStyle="1" w:styleId="insertfiletag">
    <w:name w:val="insertfiletag"/>
    <w:basedOn w:val="a"/>
    <w:qFormat/>
    <w:rsid w:val="00F22D1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F22D10"/>
    <w:rPr>
      <w:sz w:val="18"/>
      <w:szCs w:val="18"/>
    </w:rPr>
  </w:style>
  <w:style w:type="character" w:customStyle="1" w:styleId="Char1">
    <w:name w:val="页眉 Char"/>
    <w:basedOn w:val="a0"/>
    <w:link w:val="a5"/>
    <w:uiPriority w:val="99"/>
    <w:qFormat/>
    <w:rsid w:val="00F22D10"/>
    <w:rPr>
      <w:sz w:val="18"/>
      <w:szCs w:val="18"/>
    </w:rPr>
  </w:style>
  <w:style w:type="character" w:customStyle="1" w:styleId="Char0">
    <w:name w:val="页脚 Char"/>
    <w:basedOn w:val="a0"/>
    <w:link w:val="a4"/>
    <w:uiPriority w:val="99"/>
    <w:qFormat/>
    <w:rsid w:val="00F22D10"/>
    <w:rPr>
      <w:sz w:val="18"/>
      <w:szCs w:val="18"/>
    </w:rPr>
  </w:style>
  <w:style w:type="character" w:customStyle="1" w:styleId="font31">
    <w:name w:val="font31"/>
    <w:basedOn w:val="a0"/>
    <w:rsid w:val="00F22D10"/>
    <w:rPr>
      <w:rFonts w:ascii="Times New Roman" w:hAnsi="Times New Roman" w:cs="Times New Roman" w:hint="default"/>
      <w:color w:val="000000"/>
      <w:sz w:val="20"/>
      <w:szCs w:val="20"/>
      <w:u w:val="none"/>
    </w:rPr>
  </w:style>
  <w:style w:type="character" w:customStyle="1" w:styleId="font21">
    <w:name w:val="font21"/>
    <w:basedOn w:val="a0"/>
    <w:qFormat/>
    <w:rsid w:val="00F22D10"/>
    <w:rPr>
      <w:rFonts w:ascii="宋体" w:eastAsia="宋体" w:hAnsi="宋体" w:cs="宋体" w:hint="eastAsia"/>
      <w:color w:val="000000"/>
      <w:sz w:val="20"/>
      <w:szCs w:val="20"/>
      <w:u w:val="none"/>
    </w:rPr>
  </w:style>
  <w:style w:type="character" w:customStyle="1" w:styleId="font11">
    <w:name w:val="font11"/>
    <w:basedOn w:val="a0"/>
    <w:rsid w:val="00F22D10"/>
    <w:rPr>
      <w:rFonts w:ascii="宋体" w:eastAsia="宋体" w:hAnsi="宋体" w:cs="宋体" w:hint="eastAsia"/>
      <w:color w:val="000000"/>
      <w:sz w:val="20"/>
      <w:szCs w:val="20"/>
      <w:u w:val="none"/>
    </w:rPr>
  </w:style>
  <w:style w:type="character" w:customStyle="1" w:styleId="font41">
    <w:name w:val="font41"/>
    <w:basedOn w:val="a0"/>
    <w:rsid w:val="00F22D10"/>
    <w:rPr>
      <w:rFonts w:ascii="Times New Roman" w:hAnsi="Times New Roman" w:cs="Times New Roman"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1679</Words>
  <Characters>9572</Characters>
  <Application>Microsoft Office Word</Application>
  <DocSecurity>0</DocSecurity>
  <Lines>79</Lines>
  <Paragraphs>22</Paragraphs>
  <ScaleCrop>false</ScaleCrop>
  <Company>www.window7.com</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dc:creator>
  <cp:lastModifiedBy>微软中国</cp:lastModifiedBy>
  <cp:revision>3</cp:revision>
  <dcterms:created xsi:type="dcterms:W3CDTF">2021-02-19T00:28:00Z</dcterms:created>
  <dcterms:modified xsi:type="dcterms:W3CDTF">2021-02-19T00:28:00Z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